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AA4F4" w14:textId="77777777" w:rsidR="009C50D5" w:rsidRPr="009C50D5" w:rsidRDefault="009C50D5" w:rsidP="009C50D5">
      <w:pPr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4C96E84D" w14:textId="77777777" w:rsidR="009C50D5" w:rsidRPr="009C50D5" w:rsidRDefault="009C50D5" w:rsidP="009C50D5">
      <w:pPr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545AACA3" w14:textId="2066C018" w:rsidR="009C50D5" w:rsidRPr="009C50D5" w:rsidRDefault="009C50D5" w:rsidP="009C50D5">
      <w:pPr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  <w:r w:rsidRPr="009C50D5">
        <w:rPr>
          <w:rFonts w:ascii="Arial" w:eastAsia="Times New Roman" w:hAnsi="Arial" w:cs="Arial"/>
          <w:b/>
          <w:kern w:val="0"/>
          <w:lang w:eastAsia="ar-SA"/>
          <w14:ligatures w14:val="none"/>
        </w:rPr>
        <w:t xml:space="preserve">                                                                                                                                 Anexa nr. 2</w:t>
      </w:r>
    </w:p>
    <w:p w14:paraId="359DBAD0" w14:textId="77777777" w:rsidR="009C50D5" w:rsidRPr="009C50D5" w:rsidRDefault="009C50D5" w:rsidP="009C50D5">
      <w:pPr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7F148FFB" w14:textId="77777777" w:rsidR="009C50D5" w:rsidRPr="009C50D5" w:rsidRDefault="009C50D5" w:rsidP="009C50D5">
      <w:pPr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52E488E4" w14:textId="77777777" w:rsidR="009C50D5" w:rsidRPr="009C50D5" w:rsidRDefault="009C50D5" w:rsidP="009C50D5">
      <w:pPr>
        <w:spacing w:after="0" w:line="240" w:lineRule="auto"/>
        <w:rPr>
          <w:rFonts w:ascii="Arial" w:eastAsia="Times New Roman" w:hAnsi="Arial" w:cs="Arial"/>
          <w:b/>
          <w:kern w:val="0"/>
          <w:lang w:eastAsia="ar-SA"/>
          <w14:ligatures w14:val="none"/>
        </w:rPr>
      </w:pPr>
    </w:p>
    <w:p w14:paraId="246484A5" w14:textId="77777777" w:rsidR="009C50D5" w:rsidRPr="009C50D5" w:rsidRDefault="009C50D5" w:rsidP="009C50D5">
      <w:pPr>
        <w:keepNext/>
        <w:spacing w:after="0" w:line="240" w:lineRule="auto"/>
        <w:contextualSpacing/>
        <w:jc w:val="center"/>
        <w:rPr>
          <w:rFonts w:ascii="Arial" w:eastAsia="Calibri" w:hAnsi="Arial" w:cs="Arial"/>
          <w:b/>
          <w:bCs/>
          <w:spacing w:val="2"/>
          <w:kern w:val="0"/>
          <w14:ligatures w14:val="none"/>
        </w:rPr>
      </w:pPr>
      <w:r w:rsidRPr="009C50D5">
        <w:rPr>
          <w:rFonts w:ascii="Arial" w:eastAsia="Calibri" w:hAnsi="Arial" w:cs="Arial"/>
          <w:b/>
          <w:bCs/>
          <w:spacing w:val="2"/>
          <w:kern w:val="0"/>
          <w14:ligatures w14:val="none"/>
        </w:rPr>
        <w:t>FORMULAR DE AVERTIZARE ÎN INTERES PUBLIC</w:t>
      </w:r>
    </w:p>
    <w:p w14:paraId="3F418469" w14:textId="77777777" w:rsidR="009C50D5" w:rsidRPr="009C50D5" w:rsidRDefault="009C50D5" w:rsidP="009C50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bCs/>
          <w:kern w:val="0"/>
          <w:sz w:val="20"/>
          <w:szCs w:val="20"/>
          <w:lang w:eastAsia="ro-RO"/>
          <w14:ligatures w14:val="none"/>
        </w:rPr>
      </w:pPr>
    </w:p>
    <w:p w14:paraId="4F817B26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ro-RO"/>
          <w14:ligatures w14:val="none"/>
        </w:rPr>
      </w:pPr>
      <w:r w:rsidRPr="009C50D5">
        <w:rPr>
          <w:rFonts w:ascii="Times New Roman" w:eastAsia="SimSu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    </w:t>
      </w:r>
      <w:r w:rsidRPr="009C50D5">
        <w:rPr>
          <w:rFonts w:ascii="Arial" w:eastAsia="SimSun" w:hAnsi="Arial" w:cs="Arial"/>
          <w:b/>
          <w:bCs/>
          <w:kern w:val="0"/>
          <w:sz w:val="20"/>
          <w:szCs w:val="20"/>
          <w:lang w:eastAsia="ro-RO"/>
          <w14:ligatures w14:val="none"/>
        </w:rPr>
        <w:t>Către,</w:t>
      </w:r>
    </w:p>
    <w:p w14:paraId="355E33D4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rPr>
          <w:rFonts w:ascii="Arial" w:eastAsia="SimSun" w:hAnsi="Arial" w:cs="Arial"/>
          <w:b/>
          <w:bCs/>
          <w:kern w:val="0"/>
          <w:sz w:val="20"/>
          <w:szCs w:val="20"/>
          <w:lang w:eastAsia="ro-RO"/>
          <w14:ligatures w14:val="none"/>
        </w:rPr>
      </w:pPr>
    </w:p>
    <w:p w14:paraId="79F70961" w14:textId="74BB0892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Subsemnatul/Subsemnata....................................................................................(</w:t>
      </w:r>
      <w:r w:rsidRPr="009C50D5">
        <w:rPr>
          <w:rFonts w:ascii="Arial" w:eastAsia="SimSun" w:hAnsi="Arial" w:cs="Arial"/>
          <w:i/>
          <w:iCs/>
          <w:kern w:val="0"/>
          <w:sz w:val="20"/>
          <w:szCs w:val="20"/>
          <w:lang w:eastAsia="ro-RO"/>
          <w14:ligatures w14:val="none"/>
        </w:rPr>
        <w:t>numele şi prenumele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) ........................ cu domiciliul/reşedinţa în ................. str. .......... nr. ............bl. ........ sc. ..... ap. ..... telefon ................, adresa de e</w:t>
      </w:r>
      <w:r w:rsidR="007A4EE0" w:rsidRPr="007A4EE0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-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mail..................................................(</w:t>
      </w:r>
      <w:r w:rsidRPr="009C50D5">
        <w:rPr>
          <w:rFonts w:ascii="Arial" w:eastAsia="SimSun" w:hAnsi="Arial" w:cs="Arial"/>
          <w:i/>
          <w:iCs/>
          <w:kern w:val="0"/>
          <w:sz w:val="20"/>
          <w:szCs w:val="20"/>
          <w:lang w:eastAsia="ro-RO"/>
          <w14:ligatures w14:val="none"/>
        </w:rPr>
        <w:t>opţional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), în temeiul art. 2 din Legea nr. 361 din 16 decembrie 2022 privind protecţia avertizorilor în interes public, vă aduc la cunoştinţă următoarele:</w:t>
      </w:r>
    </w:p>
    <w:p w14:paraId="152FC561" w14:textId="50F7041D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  <w:r w:rsidRPr="007A4EE0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..........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............................................................................(</w:t>
      </w:r>
      <w:r w:rsidRPr="009C50D5">
        <w:rPr>
          <w:rFonts w:ascii="Arial" w:eastAsia="SimSun" w:hAnsi="Arial" w:cs="Arial"/>
          <w:i/>
          <w:iCs/>
          <w:kern w:val="0"/>
          <w:sz w:val="20"/>
          <w:szCs w:val="20"/>
          <w:lang w:eastAsia="ro-RO"/>
          <w14:ligatures w14:val="none"/>
        </w:rPr>
        <w:t>se enumeră faptele  respective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), ...................................................................................................................... în următoarele împrejurări (</w:t>
      </w:r>
      <w:r w:rsidRPr="009C50D5">
        <w:rPr>
          <w:rFonts w:ascii="Arial" w:eastAsia="SimSun" w:hAnsi="Arial" w:cs="Arial"/>
          <w:i/>
          <w:iCs/>
          <w:kern w:val="0"/>
          <w:sz w:val="20"/>
          <w:szCs w:val="20"/>
          <w:lang w:eastAsia="ro-RO"/>
          <w14:ligatures w14:val="none"/>
        </w:rPr>
        <w:t>se descrie situaţia considerată de avertizor ca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 xml:space="preserve"> </w:t>
      </w:r>
      <w:r w:rsidRPr="009C50D5">
        <w:rPr>
          <w:rFonts w:ascii="Arial" w:eastAsia="SimSun" w:hAnsi="Arial" w:cs="Arial"/>
          <w:i/>
          <w:iCs/>
          <w:kern w:val="0"/>
          <w:sz w:val="20"/>
          <w:szCs w:val="20"/>
          <w:lang w:eastAsia="ro-RO"/>
          <w14:ligatures w14:val="none"/>
        </w:rPr>
        <w:t>fiind o încălcare a Legii nr. 361/2022) .............................................................................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.............................................</w:t>
      </w:r>
    </w:p>
    <w:p w14:paraId="64B3C685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</w:p>
    <w:p w14:paraId="5FD3C391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În dovedirea celor afirmate depun, în copie, următoarele acte:</w:t>
      </w:r>
    </w:p>
    <w:p w14:paraId="5A02770D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.......................................................................................................................................................</w:t>
      </w:r>
    </w:p>
    <w:p w14:paraId="2B9E24B6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i/>
          <w:iCs/>
          <w:kern w:val="0"/>
          <w:sz w:val="20"/>
          <w:szCs w:val="20"/>
          <w:lang w:eastAsia="ro-RO"/>
          <w14:ligatures w14:val="none"/>
        </w:rPr>
      </w:pP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(</w:t>
      </w:r>
      <w:r w:rsidRPr="009C50D5">
        <w:rPr>
          <w:rFonts w:ascii="Arial" w:eastAsia="SimSun" w:hAnsi="Arial" w:cs="Arial"/>
          <w:i/>
          <w:iCs/>
          <w:kern w:val="0"/>
          <w:sz w:val="20"/>
          <w:szCs w:val="20"/>
          <w:lang w:eastAsia="ro-RO"/>
          <w14:ligatures w14:val="none"/>
        </w:rPr>
        <w:t>se vor anexa inclusiv copii după documentele invocate, după caz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).</w:t>
      </w:r>
    </w:p>
    <w:p w14:paraId="6CF31EAD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Faţă de cele de mai sus, vă rog să dispuneţi măsurile legale pentru apărarea drepturilor ce îmi sunt recunoscute în baza Legii nr. 361/2022, precum și cele ale Regulamentului (UE) nr. 679/2016 pentru protecția persoanelor cu privire la prelucrarea datelor cu caracter personal și libera circulație a acestor date</w:t>
      </w:r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 xml:space="preserve"> 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şi</w:t>
      </w:r>
      <w:proofErr w:type="spellEnd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 xml:space="preserve"> de 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abrogare</w:t>
      </w:r>
      <w:proofErr w:type="spellEnd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 xml:space="preserve"> a 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Directivei</w:t>
      </w:r>
      <w:proofErr w:type="spellEnd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 xml:space="preserve"> 95/46/CE (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Regulamentul</w:t>
      </w:r>
      <w:proofErr w:type="spellEnd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 xml:space="preserve"> general 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privind</w:t>
      </w:r>
      <w:proofErr w:type="spellEnd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 xml:space="preserve"> 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protecţia</w:t>
      </w:r>
      <w:proofErr w:type="spellEnd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 xml:space="preserve"> 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datelor</w:t>
      </w:r>
      <w:proofErr w:type="spellEnd"/>
      <w:r w:rsidRPr="009C50D5">
        <w:rPr>
          <w:rFonts w:ascii="Arial" w:eastAsia="SimSun" w:hAnsi="Arial" w:cs="Arial"/>
          <w:kern w:val="0"/>
          <w:sz w:val="20"/>
          <w:szCs w:val="20"/>
          <w:shd w:val="clear" w:color="auto" w:fill="FFFFFF"/>
          <w:lang w:val="en-GB" w:eastAsia="ro-RO"/>
          <w14:ligatures w14:val="none"/>
        </w:rPr>
        <w:t>)</w:t>
      </w: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.</w:t>
      </w:r>
    </w:p>
    <w:p w14:paraId="45ECB467" w14:textId="77777777" w:rsidR="009C50D5" w:rsidRPr="009C50D5" w:rsidRDefault="009C50D5" w:rsidP="007A4EE0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  <w:r w:rsidRPr="009C50D5"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  <w:t>Solicit ca demersurile efectuate în legătură cu soluţionarea acestei sesizări să nu fie făcute publice.</w:t>
      </w:r>
    </w:p>
    <w:p w14:paraId="24D1C071" w14:textId="77777777" w:rsidR="009C50D5" w:rsidRPr="009C50D5" w:rsidRDefault="009C50D5" w:rsidP="009C50D5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</w:p>
    <w:p w14:paraId="1DD06D8B" w14:textId="77777777" w:rsidR="009C50D5" w:rsidRPr="009C50D5" w:rsidRDefault="009C50D5" w:rsidP="009C50D5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</w:p>
    <w:p w14:paraId="600733B4" w14:textId="77777777" w:rsidR="009C50D5" w:rsidRPr="009C50D5" w:rsidRDefault="009C50D5" w:rsidP="009C50D5">
      <w:pPr>
        <w:autoSpaceDE w:val="0"/>
        <w:autoSpaceDN w:val="0"/>
        <w:adjustRightInd w:val="0"/>
        <w:spacing w:after="0" w:line="240" w:lineRule="auto"/>
        <w:ind w:left="284" w:right="281"/>
        <w:jc w:val="both"/>
        <w:rPr>
          <w:rFonts w:ascii="Arial" w:eastAsia="SimSun" w:hAnsi="Arial" w:cs="Arial"/>
          <w:kern w:val="0"/>
          <w:sz w:val="20"/>
          <w:szCs w:val="20"/>
          <w:lang w:eastAsia="ro-RO"/>
          <w14:ligatures w14:val="none"/>
        </w:rPr>
      </w:pPr>
    </w:p>
    <w:p w14:paraId="0F5761CD" w14:textId="77777777" w:rsidR="009C50D5" w:rsidRPr="009C50D5" w:rsidRDefault="009C50D5" w:rsidP="009C50D5">
      <w:pPr>
        <w:spacing w:after="0" w:line="240" w:lineRule="auto"/>
        <w:ind w:left="284" w:right="281"/>
        <w:rPr>
          <w:rFonts w:ascii="Arial" w:eastAsia="SimSun" w:hAnsi="Arial" w:cs="Arial"/>
          <w:kern w:val="0"/>
          <w:sz w:val="20"/>
          <w:szCs w:val="20"/>
          <w:lang w:val="en-GB" w:eastAsia="ro-RO"/>
          <w14:ligatures w14:val="none"/>
        </w:rPr>
      </w:pPr>
      <w:r w:rsidRPr="009C50D5">
        <w:rPr>
          <w:rFonts w:ascii="Arial" w:eastAsia="SimSun" w:hAnsi="Arial" w:cs="Arial"/>
          <w:kern w:val="0"/>
          <w:sz w:val="20"/>
          <w:szCs w:val="20"/>
          <w:lang w:val="en-GB" w:eastAsia="ro-RO"/>
          <w14:ligatures w14:val="none"/>
        </w:rPr>
        <w:t xml:space="preserve">Data                                                                                                                          </w:t>
      </w:r>
      <w:proofErr w:type="spellStart"/>
      <w:r w:rsidRPr="009C50D5">
        <w:rPr>
          <w:rFonts w:ascii="Arial" w:eastAsia="SimSun" w:hAnsi="Arial" w:cs="Arial"/>
          <w:kern w:val="0"/>
          <w:sz w:val="20"/>
          <w:szCs w:val="20"/>
          <w:lang w:val="en-GB" w:eastAsia="ro-RO"/>
          <w14:ligatures w14:val="none"/>
        </w:rPr>
        <w:t>Semnătura</w:t>
      </w:r>
      <w:proofErr w:type="spellEnd"/>
    </w:p>
    <w:p w14:paraId="264FAE0C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59D4BB27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511CBB3B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5647AE22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16F0372E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1881979C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3EA2027B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6845F51C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5ED91780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49676BA8" w14:textId="77777777" w:rsidR="009C50D5" w:rsidRPr="009C50D5" w:rsidRDefault="009C50D5" w:rsidP="009C50D5">
      <w:pPr>
        <w:spacing w:after="0" w:line="240" w:lineRule="auto"/>
        <w:ind w:left="284" w:right="281"/>
        <w:rPr>
          <w:rFonts w:ascii="Times New Roman" w:eastAsia="SimSun" w:hAnsi="Times New Roman" w:cs="Times New Roman"/>
          <w:kern w:val="0"/>
          <w:sz w:val="24"/>
          <w:szCs w:val="24"/>
          <w:lang w:val="en-GB" w:eastAsia="ro-RO"/>
          <w14:ligatures w14:val="none"/>
        </w:rPr>
      </w:pPr>
    </w:p>
    <w:p w14:paraId="67F7812D" w14:textId="77777777" w:rsidR="002D48E8" w:rsidRDefault="002D48E8"/>
    <w:sectPr w:rsidR="002D48E8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BB4A5" w14:textId="77777777" w:rsidR="00384385" w:rsidRDefault="00384385" w:rsidP="009C50D5">
      <w:pPr>
        <w:spacing w:after="0" w:line="240" w:lineRule="auto"/>
      </w:pPr>
      <w:r>
        <w:separator/>
      </w:r>
    </w:p>
  </w:endnote>
  <w:endnote w:type="continuationSeparator" w:id="0">
    <w:p w14:paraId="0FA871DD" w14:textId="77777777" w:rsidR="00384385" w:rsidRDefault="00384385" w:rsidP="009C50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6F79A" w14:textId="77777777" w:rsidR="00384385" w:rsidRDefault="00384385" w:rsidP="009C50D5">
      <w:pPr>
        <w:spacing w:after="0" w:line="240" w:lineRule="auto"/>
      </w:pPr>
      <w:r>
        <w:separator/>
      </w:r>
    </w:p>
  </w:footnote>
  <w:footnote w:type="continuationSeparator" w:id="0">
    <w:p w14:paraId="2DEB0710" w14:textId="77777777" w:rsidR="00384385" w:rsidRDefault="00384385" w:rsidP="009C50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3" w:type="dxa"/>
      <w:tblInd w:w="108" w:type="dxa"/>
      <w:tblBorders>
        <w:top w:val="double" w:sz="2" w:space="0" w:color="000000"/>
        <w:left w:val="double" w:sz="2" w:space="0" w:color="000000"/>
        <w:bottom w:val="double" w:sz="2" w:space="0" w:color="000000"/>
        <w:right w:val="double" w:sz="2" w:space="0" w:color="000000"/>
        <w:insideH w:val="double" w:sz="2" w:space="0" w:color="000000"/>
        <w:insideV w:val="double" w:sz="2" w:space="0" w:color="000000"/>
      </w:tblBorders>
      <w:tblLayout w:type="fixed"/>
      <w:tblLook w:val="0000" w:firstRow="0" w:lastRow="0" w:firstColumn="0" w:lastColumn="0" w:noHBand="0" w:noVBand="0"/>
    </w:tblPr>
    <w:tblGrid>
      <w:gridCol w:w="2127"/>
      <w:gridCol w:w="6095"/>
      <w:gridCol w:w="778"/>
      <w:gridCol w:w="923"/>
    </w:tblGrid>
    <w:tr w:rsidR="009C50D5" w14:paraId="15D967F5" w14:textId="77777777" w:rsidTr="008E6991">
      <w:trPr>
        <w:trHeight w:val="288"/>
      </w:trPr>
      <w:tc>
        <w:tcPr>
          <w:tcW w:w="2127" w:type="dxa"/>
          <w:vMerge w:val="restart"/>
          <w:vAlign w:val="center"/>
        </w:tcPr>
        <w:p w14:paraId="34F386AD" w14:textId="7DCA1E26" w:rsidR="009C50D5" w:rsidRPr="009D08BB" w:rsidRDefault="009C50D5" w:rsidP="009C50D5">
          <w:pPr>
            <w:ind w:right="-108"/>
            <w:rPr>
              <w:rFonts w:ascii="Arial" w:hAnsi="Arial" w:cs="Arial"/>
              <w:b/>
              <w:bCs/>
            </w:rPr>
          </w:pPr>
          <w:r w:rsidRPr="009D08BB">
            <w:rPr>
              <w:rFonts w:ascii="Arial" w:hAnsi="Arial" w:cs="Arial"/>
              <w:b/>
              <w:bCs/>
            </w:rPr>
            <w:t xml:space="preserve">  </w:t>
          </w:r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41DA89EB" wp14:editId="2502F6FD">
                <wp:extent cx="552450" cy="742950"/>
                <wp:effectExtent l="0" t="0" r="0" b="0"/>
                <wp:docPr id="1264707520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b/>
              <w:bCs/>
              <w:noProof/>
            </w:rPr>
            <w:drawing>
              <wp:inline distT="0" distB="0" distL="0" distR="0" wp14:anchorId="77E9D4C9" wp14:editId="740BF4B9">
                <wp:extent cx="571500" cy="742950"/>
                <wp:effectExtent l="0" t="0" r="0" b="0"/>
                <wp:docPr id="259582099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7429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vMerge w:val="restart"/>
          <w:vAlign w:val="center"/>
        </w:tcPr>
        <w:p w14:paraId="7D8258A9" w14:textId="77777777" w:rsidR="009C50D5" w:rsidRDefault="009C50D5" w:rsidP="009C50D5">
          <w:pPr>
            <w:snapToGrid w:val="0"/>
            <w:jc w:val="center"/>
            <w:rPr>
              <w:rFonts w:ascii="Arial" w:hAnsi="Arial" w:cs="Arial"/>
              <w:b/>
            </w:rPr>
          </w:pPr>
          <w:bookmarkStart w:id="0" w:name="_Hlk198024172"/>
          <w:r>
            <w:rPr>
              <w:rFonts w:ascii="Arial" w:hAnsi="Arial" w:cs="Arial"/>
              <w:b/>
            </w:rPr>
            <w:t xml:space="preserve">PROTECȚIA AVERTIZORULUI DE INTEGRITATE </w:t>
          </w:r>
          <w:bookmarkEnd w:id="0"/>
        </w:p>
      </w:tc>
      <w:tc>
        <w:tcPr>
          <w:tcW w:w="1701" w:type="dxa"/>
          <w:gridSpan w:val="2"/>
          <w:vAlign w:val="center"/>
        </w:tcPr>
        <w:p w14:paraId="0C9045FB" w14:textId="77777777" w:rsidR="009C50D5" w:rsidRDefault="009C50D5" w:rsidP="009C50D5">
          <w:pPr>
            <w:snapToGrid w:val="0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 w:val="20"/>
              <w:szCs w:val="20"/>
            </w:rPr>
            <w:t>PS 30</w:t>
          </w:r>
        </w:p>
      </w:tc>
    </w:tr>
    <w:tr w:rsidR="009C50D5" w14:paraId="46BF6E9A" w14:textId="77777777" w:rsidTr="008E6991">
      <w:trPr>
        <w:trHeight w:val="288"/>
      </w:trPr>
      <w:tc>
        <w:tcPr>
          <w:tcW w:w="2127" w:type="dxa"/>
          <w:vMerge/>
          <w:vAlign w:val="center"/>
        </w:tcPr>
        <w:p w14:paraId="5075D734" w14:textId="77777777" w:rsidR="009C50D5" w:rsidRDefault="009C50D5" w:rsidP="009C50D5">
          <w:pPr>
            <w:snapToGrid w:val="0"/>
            <w:ind w:left="-108" w:right="-108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5" w:type="dxa"/>
          <w:vMerge/>
          <w:vAlign w:val="center"/>
        </w:tcPr>
        <w:p w14:paraId="53CDBE61" w14:textId="77777777" w:rsidR="009C50D5" w:rsidRDefault="009C50D5" w:rsidP="009C50D5">
          <w:pPr>
            <w:snapToGrid w:val="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778" w:type="dxa"/>
          <w:vAlign w:val="center"/>
        </w:tcPr>
        <w:p w14:paraId="170D7CF0" w14:textId="77777777" w:rsidR="009C50D5" w:rsidRPr="00BA0E93" w:rsidRDefault="009C50D5" w:rsidP="009C50D5">
          <w:pPr>
            <w:snapToGrid w:val="0"/>
            <w:ind w:right="-150"/>
            <w:rPr>
              <w:rFonts w:ascii="Arial" w:hAnsi="Arial" w:cs="Arial"/>
              <w:b/>
              <w:sz w:val="20"/>
              <w:szCs w:val="20"/>
            </w:rPr>
          </w:pPr>
          <w:r w:rsidRPr="00BA0E93">
            <w:rPr>
              <w:rFonts w:ascii="Arial" w:hAnsi="Arial" w:cs="Arial"/>
              <w:b/>
              <w:sz w:val="20"/>
              <w:szCs w:val="20"/>
            </w:rPr>
            <w:t>Ed. I</w:t>
          </w:r>
        </w:p>
      </w:tc>
      <w:tc>
        <w:tcPr>
          <w:tcW w:w="923" w:type="dxa"/>
          <w:vAlign w:val="center"/>
        </w:tcPr>
        <w:p w14:paraId="7B7EB3AA" w14:textId="77777777" w:rsidR="009C50D5" w:rsidRPr="00BA0E93" w:rsidRDefault="009C50D5" w:rsidP="009C50D5">
          <w:pPr>
            <w:snapToGrid w:val="0"/>
            <w:ind w:right="-150"/>
            <w:rPr>
              <w:rFonts w:ascii="Arial" w:hAnsi="Arial" w:cs="Arial"/>
              <w:b/>
              <w:sz w:val="20"/>
              <w:szCs w:val="20"/>
            </w:rPr>
          </w:pPr>
          <w:r w:rsidRPr="00BA0E93">
            <w:rPr>
              <w:rFonts w:ascii="Arial" w:hAnsi="Arial" w:cs="Arial"/>
              <w:b/>
              <w:sz w:val="20"/>
              <w:szCs w:val="20"/>
            </w:rPr>
            <w:t>Rev:0</w:t>
          </w:r>
        </w:p>
      </w:tc>
    </w:tr>
    <w:tr w:rsidR="009C50D5" w14:paraId="47FA1489" w14:textId="77777777" w:rsidTr="008E6991">
      <w:trPr>
        <w:trHeight w:val="288"/>
      </w:trPr>
      <w:tc>
        <w:tcPr>
          <w:tcW w:w="2127" w:type="dxa"/>
          <w:vMerge/>
          <w:vAlign w:val="center"/>
        </w:tcPr>
        <w:p w14:paraId="3902EEE0" w14:textId="77777777" w:rsidR="009C50D5" w:rsidRDefault="009C50D5" w:rsidP="009C50D5">
          <w:pPr>
            <w:snapToGrid w:val="0"/>
            <w:ind w:left="-108" w:right="-108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6095" w:type="dxa"/>
          <w:vMerge/>
          <w:vAlign w:val="center"/>
        </w:tcPr>
        <w:p w14:paraId="4092D48D" w14:textId="77777777" w:rsidR="009C50D5" w:rsidRDefault="009C50D5" w:rsidP="009C50D5">
          <w:pPr>
            <w:snapToGrid w:val="0"/>
            <w:jc w:val="center"/>
            <w:rPr>
              <w:rFonts w:ascii="Arial" w:hAnsi="Arial" w:cs="Arial"/>
              <w:b/>
              <w:sz w:val="32"/>
              <w:szCs w:val="32"/>
            </w:rPr>
          </w:pPr>
        </w:p>
      </w:tc>
      <w:tc>
        <w:tcPr>
          <w:tcW w:w="1701" w:type="dxa"/>
          <w:gridSpan w:val="2"/>
          <w:vAlign w:val="center"/>
        </w:tcPr>
        <w:p w14:paraId="5BF10282" w14:textId="77777777" w:rsidR="009C50D5" w:rsidRDefault="009C50D5" w:rsidP="009C50D5">
          <w:pPr>
            <w:snapToGrid w:val="0"/>
          </w:pPr>
          <w:r>
            <w:rPr>
              <w:rFonts w:ascii="Arial" w:hAnsi="Arial" w:cs="Arial"/>
              <w:b/>
              <w:sz w:val="20"/>
              <w:szCs w:val="20"/>
            </w:rPr>
            <w:t xml:space="preserve">Pag. </w:t>
          </w:r>
          <w:r>
            <w:rPr>
              <w:rStyle w:val="PageNumber"/>
              <w:rFonts w:cs="Arial"/>
              <w:b/>
              <w:sz w:val="20"/>
              <w:szCs w:val="20"/>
            </w:rPr>
            <w:fldChar w:fldCharType="begin"/>
          </w:r>
          <w:r>
            <w:rPr>
              <w:rStyle w:val="PageNumber"/>
              <w:rFonts w:cs="Arial"/>
              <w:b/>
              <w:sz w:val="20"/>
              <w:szCs w:val="20"/>
            </w:rPr>
            <w:instrText xml:space="preserve"> PAGE </w:instrText>
          </w:r>
          <w:r>
            <w:rPr>
              <w:rStyle w:val="PageNumber"/>
              <w:rFonts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cs="Arial"/>
              <w:b/>
              <w:noProof/>
              <w:sz w:val="20"/>
              <w:szCs w:val="20"/>
            </w:rPr>
            <w:t>11</w:t>
          </w:r>
          <w:r>
            <w:rPr>
              <w:rStyle w:val="PageNumber"/>
              <w:rFonts w:cs="Arial"/>
              <w:b/>
              <w:sz w:val="20"/>
              <w:szCs w:val="20"/>
            </w:rPr>
            <w:fldChar w:fldCharType="end"/>
          </w:r>
          <w:r>
            <w:rPr>
              <w:rFonts w:ascii="Arial" w:hAnsi="Arial" w:cs="Arial"/>
              <w:b/>
              <w:sz w:val="20"/>
              <w:szCs w:val="20"/>
            </w:rPr>
            <w:t>/</w:t>
          </w:r>
          <w:r>
            <w:rPr>
              <w:rStyle w:val="PageNumber"/>
              <w:rFonts w:cs="Arial"/>
              <w:b/>
              <w:sz w:val="20"/>
              <w:szCs w:val="20"/>
            </w:rPr>
            <w:fldChar w:fldCharType="begin"/>
          </w:r>
          <w:r>
            <w:rPr>
              <w:rStyle w:val="PageNumber"/>
              <w:rFonts w:cs="Arial"/>
              <w:b/>
              <w:sz w:val="20"/>
              <w:szCs w:val="20"/>
            </w:rPr>
            <w:instrText xml:space="preserve"> NUMPAGES \*Arabic </w:instrText>
          </w:r>
          <w:r>
            <w:rPr>
              <w:rStyle w:val="PageNumber"/>
              <w:rFonts w:cs="Arial"/>
              <w:b/>
              <w:sz w:val="20"/>
              <w:szCs w:val="20"/>
            </w:rPr>
            <w:fldChar w:fldCharType="separate"/>
          </w:r>
          <w:r>
            <w:rPr>
              <w:rStyle w:val="PageNumber"/>
              <w:rFonts w:cs="Arial"/>
              <w:b/>
              <w:noProof/>
              <w:sz w:val="20"/>
              <w:szCs w:val="20"/>
            </w:rPr>
            <w:t>11</w:t>
          </w:r>
          <w:r>
            <w:rPr>
              <w:rStyle w:val="PageNumber"/>
              <w:rFonts w:cs="Arial"/>
              <w:b/>
              <w:sz w:val="20"/>
              <w:szCs w:val="20"/>
            </w:rPr>
            <w:fldChar w:fldCharType="end"/>
          </w:r>
        </w:p>
      </w:tc>
    </w:tr>
  </w:tbl>
  <w:p w14:paraId="7494524B" w14:textId="77777777" w:rsidR="009C50D5" w:rsidRDefault="009C50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63"/>
    <w:rsid w:val="00237663"/>
    <w:rsid w:val="002D48E8"/>
    <w:rsid w:val="00384385"/>
    <w:rsid w:val="004542C7"/>
    <w:rsid w:val="007A4EE0"/>
    <w:rsid w:val="009C50D5"/>
    <w:rsid w:val="00A5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BD3945"/>
  <w15:chartTrackingRefBased/>
  <w15:docId w15:val="{73B7B988-B9CE-48A7-83F3-C8F3DA569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76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6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66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6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66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6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6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6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6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66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66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66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66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66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6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6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6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6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6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76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6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76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6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76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6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766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66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66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66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C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50D5"/>
  </w:style>
  <w:style w:type="paragraph" w:styleId="Footer">
    <w:name w:val="footer"/>
    <w:basedOn w:val="Normal"/>
    <w:link w:val="FooterChar"/>
    <w:uiPriority w:val="99"/>
    <w:unhideWhenUsed/>
    <w:rsid w:val="009C50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50D5"/>
  </w:style>
  <w:style w:type="character" w:styleId="PageNumber">
    <w:name w:val="page number"/>
    <w:basedOn w:val="DefaultParagraphFont"/>
    <w:rsid w:val="009C50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Barbu</dc:creator>
  <cp:keywords/>
  <dc:description/>
  <cp:lastModifiedBy>Laura Barbu</cp:lastModifiedBy>
  <cp:revision>2</cp:revision>
  <dcterms:created xsi:type="dcterms:W3CDTF">2025-12-03T11:35:00Z</dcterms:created>
  <dcterms:modified xsi:type="dcterms:W3CDTF">2025-12-03T11:47:00Z</dcterms:modified>
</cp:coreProperties>
</file>